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794D" w:rsidRPr="00C91998" w:rsidRDefault="00CE794D" w:rsidP="00CE794D">
      <w:pPr>
        <w:keepNext/>
        <w:spacing w:after="0" w:line="240" w:lineRule="atLeas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0" w:name="sub_1"/>
      <w:r w:rsidRPr="00C91998">
        <w:rPr>
          <w:rFonts w:ascii="Times New Roman" w:eastAsia="Times New Roman" w:hAnsi="Times New Roman"/>
          <w:noProof/>
          <w:sz w:val="28"/>
          <w:szCs w:val="28"/>
          <w:lang w:eastAsia="ru-RU"/>
        </w:rPr>
        <w:drawing>
          <wp:inline distT="0" distB="0" distL="0" distR="0" wp14:anchorId="2FF02322" wp14:editId="2A809A82">
            <wp:extent cx="698500" cy="679450"/>
            <wp:effectExtent l="0" t="0" r="6350" b="6350"/>
            <wp:docPr id="1" name="Рисунок 1" descr="Описание: Описание: Выкатной СП_ПП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Описание: Выкатной СП_ПП-0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00" cy="6794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794D" w:rsidRPr="00C91998" w:rsidRDefault="00CE794D" w:rsidP="00CE794D">
      <w:pPr>
        <w:keepNext/>
        <w:spacing w:after="0" w:line="240" w:lineRule="atLeas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C91998">
        <w:rPr>
          <w:rFonts w:ascii="Times New Roman" w:eastAsia="Times New Roman" w:hAnsi="Times New Roman"/>
          <w:sz w:val="28"/>
          <w:szCs w:val="28"/>
          <w:lang w:eastAsia="ru-RU"/>
        </w:rPr>
        <w:t xml:space="preserve">Ханты-Мансийский автономный округ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Pr="00C91998">
        <w:rPr>
          <w:rFonts w:ascii="Times New Roman" w:eastAsia="Times New Roman" w:hAnsi="Times New Roman"/>
          <w:sz w:val="28"/>
          <w:szCs w:val="28"/>
          <w:lang w:eastAsia="ru-RU"/>
        </w:rPr>
        <w:t xml:space="preserve"> Югра</w:t>
      </w:r>
    </w:p>
    <w:p w:rsidR="00CE794D" w:rsidRPr="00C91998" w:rsidRDefault="00CE794D" w:rsidP="00CE794D">
      <w:pPr>
        <w:keepNext/>
        <w:spacing w:after="0" w:line="240" w:lineRule="atLeas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C91998">
        <w:rPr>
          <w:rFonts w:ascii="Times New Roman" w:eastAsia="Times New Roman" w:hAnsi="Times New Roman"/>
          <w:sz w:val="28"/>
          <w:szCs w:val="28"/>
          <w:lang w:eastAsia="ru-RU"/>
        </w:rPr>
        <w:t>Ханты-Мансийский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муниципальный</w:t>
      </w:r>
      <w:r w:rsidRPr="00C91998">
        <w:rPr>
          <w:rFonts w:ascii="Times New Roman" w:eastAsia="Times New Roman" w:hAnsi="Times New Roman"/>
          <w:sz w:val="28"/>
          <w:szCs w:val="28"/>
          <w:lang w:eastAsia="ru-RU"/>
        </w:rPr>
        <w:t xml:space="preserve"> район</w:t>
      </w:r>
    </w:p>
    <w:p w:rsidR="00CE794D" w:rsidRPr="00C91998" w:rsidRDefault="00CE794D" w:rsidP="00CE794D">
      <w:pPr>
        <w:keepNext/>
        <w:spacing w:after="0" w:line="240" w:lineRule="atLeas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E794D" w:rsidRPr="00C91998" w:rsidRDefault="00CE794D" w:rsidP="00CE794D">
      <w:pPr>
        <w:keepNext/>
        <w:spacing w:after="0" w:line="240" w:lineRule="atLeast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C91998">
        <w:rPr>
          <w:rFonts w:ascii="Times New Roman" w:eastAsia="Times New Roman" w:hAnsi="Times New Roman"/>
          <w:b/>
          <w:sz w:val="28"/>
          <w:szCs w:val="28"/>
          <w:lang w:eastAsia="ru-RU"/>
        </w:rPr>
        <w:t>муниципальное образование</w:t>
      </w:r>
    </w:p>
    <w:p w:rsidR="00CE794D" w:rsidRPr="00C91998" w:rsidRDefault="00CE794D" w:rsidP="00CE794D">
      <w:pPr>
        <w:keepNext/>
        <w:spacing w:after="0" w:line="240" w:lineRule="atLeast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C91998">
        <w:rPr>
          <w:rFonts w:ascii="Times New Roman" w:eastAsia="Times New Roman" w:hAnsi="Times New Roman"/>
          <w:b/>
          <w:sz w:val="28"/>
          <w:szCs w:val="28"/>
          <w:lang w:eastAsia="ru-RU"/>
        </w:rPr>
        <w:t>сельское поселение Выкатной</w:t>
      </w:r>
    </w:p>
    <w:p w:rsidR="00CE794D" w:rsidRPr="00C91998" w:rsidRDefault="00CE794D" w:rsidP="00CE794D">
      <w:pPr>
        <w:keepNext/>
        <w:spacing w:after="0" w:line="240" w:lineRule="atLeas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E794D" w:rsidRPr="00C91998" w:rsidRDefault="00CE794D" w:rsidP="00CE794D">
      <w:pPr>
        <w:keepNext/>
        <w:spacing w:after="0" w:line="240" w:lineRule="atLeast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C91998">
        <w:rPr>
          <w:rFonts w:ascii="Times New Roman" w:eastAsia="Times New Roman" w:hAnsi="Times New Roman"/>
          <w:b/>
          <w:sz w:val="28"/>
          <w:szCs w:val="28"/>
          <w:lang w:eastAsia="ru-RU"/>
        </w:rPr>
        <w:t>АДМИНИСТРАЦИЯ СЕЛЬСКОГО ПОСЕЛЕНИЯ</w:t>
      </w:r>
    </w:p>
    <w:p w:rsidR="00CE794D" w:rsidRPr="00C91998" w:rsidRDefault="00CE794D" w:rsidP="00CE794D">
      <w:pPr>
        <w:keepNext/>
        <w:spacing w:after="0" w:line="240" w:lineRule="atLeast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CE794D" w:rsidRPr="00C91998" w:rsidRDefault="00CE794D" w:rsidP="00CE794D">
      <w:pPr>
        <w:keepNext/>
        <w:spacing w:after="0" w:line="240" w:lineRule="atLeast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C91998">
        <w:rPr>
          <w:rFonts w:ascii="Times New Roman" w:eastAsia="Times New Roman" w:hAnsi="Times New Roman"/>
          <w:b/>
          <w:sz w:val="28"/>
          <w:szCs w:val="28"/>
          <w:lang w:eastAsia="ru-RU"/>
        </w:rPr>
        <w:t>ПОСТАНОВЛЕНИЕ</w:t>
      </w:r>
    </w:p>
    <w:p w:rsidR="00CE794D" w:rsidRPr="00C91998" w:rsidRDefault="00CE794D" w:rsidP="00CE794D">
      <w:pPr>
        <w:keepNext/>
        <w:spacing w:after="0" w:line="240" w:lineRule="atLeas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E794D" w:rsidRPr="00C91998" w:rsidRDefault="000D01C2" w:rsidP="00CE794D">
      <w:pPr>
        <w:keepNext/>
        <w:spacing w:after="0" w:line="240" w:lineRule="atLeast"/>
        <w:ind w:right="-1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от 13</w:t>
      </w:r>
      <w:r w:rsidR="00D22573">
        <w:rPr>
          <w:rFonts w:ascii="Times New Roman" w:eastAsia="Times New Roman" w:hAnsi="Times New Roman"/>
          <w:sz w:val="28"/>
          <w:szCs w:val="28"/>
          <w:lang w:eastAsia="ru-RU"/>
        </w:rPr>
        <w:t>.0</w:t>
      </w:r>
      <w:r w:rsidR="00390F85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D22573">
        <w:rPr>
          <w:rFonts w:ascii="Times New Roman" w:eastAsia="Times New Roman" w:hAnsi="Times New Roman"/>
          <w:sz w:val="28"/>
          <w:szCs w:val="28"/>
          <w:lang w:eastAsia="ru-RU"/>
        </w:rPr>
        <w:t>.202</w:t>
      </w:r>
      <w:r w:rsidR="00D60DB9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bookmarkStart w:id="1" w:name="_GoBack"/>
      <w:bookmarkEnd w:id="1"/>
      <w:r w:rsidR="00CE794D" w:rsidRPr="00C91998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       </w:t>
      </w:r>
      <w:r w:rsidR="00CE794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CE794D" w:rsidRPr="00C91998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</w:t>
      </w:r>
      <w:r w:rsidR="00CE794D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</w:t>
      </w:r>
      <w:r w:rsidR="008716E5">
        <w:rPr>
          <w:rFonts w:ascii="Times New Roman" w:eastAsia="Times New Roman" w:hAnsi="Times New Roman"/>
          <w:sz w:val="28"/>
          <w:szCs w:val="28"/>
          <w:lang w:eastAsia="ru-RU"/>
        </w:rPr>
        <w:t xml:space="preserve">    </w:t>
      </w:r>
      <w:r w:rsidR="00390F85">
        <w:rPr>
          <w:rFonts w:ascii="Times New Roman" w:eastAsia="Times New Roman" w:hAnsi="Times New Roman"/>
          <w:sz w:val="28"/>
          <w:szCs w:val="28"/>
          <w:lang w:eastAsia="ru-RU"/>
        </w:rPr>
        <w:t>№ 12</w:t>
      </w:r>
      <w:r w:rsidR="00CE794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CE794D" w:rsidRPr="00C91998">
        <w:rPr>
          <w:rFonts w:ascii="Times New Roman" w:eastAsia="Times New Roman" w:hAnsi="Times New Roman"/>
          <w:i/>
          <w:sz w:val="28"/>
          <w:szCs w:val="28"/>
          <w:lang w:eastAsia="ru-RU"/>
        </w:rPr>
        <w:t>п. Выкатной</w:t>
      </w:r>
      <w:bookmarkEnd w:id="0"/>
    </w:p>
    <w:p w:rsidR="00CE794D" w:rsidRPr="00E776F0" w:rsidRDefault="00CE794D" w:rsidP="00CE794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E794D" w:rsidRPr="00531B29" w:rsidRDefault="005450D1" w:rsidP="00C97FBA">
      <w:pPr>
        <w:spacing w:after="0" w:line="240" w:lineRule="auto"/>
        <w:ind w:right="453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 </w:t>
      </w:r>
      <w:r w:rsidR="00C94FDA">
        <w:rPr>
          <w:rFonts w:ascii="Times New Roman" w:hAnsi="Times New Roman"/>
          <w:sz w:val="28"/>
          <w:szCs w:val="28"/>
        </w:rPr>
        <w:t xml:space="preserve">внесении изменений в постановление администрации сельского поселения Выкатной от </w:t>
      </w:r>
      <w:r w:rsidR="00C97FBA">
        <w:rPr>
          <w:rFonts w:ascii="Times New Roman" w:hAnsi="Times New Roman"/>
          <w:sz w:val="28"/>
          <w:szCs w:val="28"/>
        </w:rPr>
        <w:t>23.12.2022 № 100 «</w:t>
      </w:r>
      <w:r w:rsidR="00C97FBA" w:rsidRPr="00C97FBA">
        <w:rPr>
          <w:rFonts w:ascii="Times New Roman" w:hAnsi="Times New Roman"/>
          <w:sz w:val="28"/>
          <w:szCs w:val="28"/>
        </w:rPr>
        <w:t>Об утверждении местных нормативов градостроительного проектирования муниципального образования сельское поселение Выкатной</w:t>
      </w:r>
      <w:r w:rsidR="00C97FBA">
        <w:rPr>
          <w:rFonts w:ascii="Times New Roman" w:hAnsi="Times New Roman"/>
          <w:sz w:val="28"/>
          <w:szCs w:val="28"/>
        </w:rPr>
        <w:t>»</w:t>
      </w:r>
    </w:p>
    <w:p w:rsidR="00CE794D" w:rsidRPr="00EA11B2" w:rsidRDefault="00CE794D" w:rsidP="00CE794D">
      <w:pPr>
        <w:widowControl w:val="0"/>
        <w:autoSpaceDE w:val="0"/>
        <w:autoSpaceDN w:val="0"/>
        <w:adjustRightInd w:val="0"/>
        <w:spacing w:after="0" w:line="240" w:lineRule="auto"/>
        <w:ind w:right="5244"/>
        <w:jc w:val="both"/>
        <w:rPr>
          <w:rFonts w:ascii="Times New Roman" w:hAnsi="Times New Roman"/>
          <w:bCs/>
          <w:sz w:val="28"/>
          <w:szCs w:val="28"/>
        </w:rPr>
      </w:pPr>
    </w:p>
    <w:p w:rsidR="00CE794D" w:rsidRDefault="00CE794D" w:rsidP="003E31F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E794D" w:rsidRPr="00CE794D" w:rsidRDefault="00F365D4" w:rsidP="00C97FBA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В соответствии с</w:t>
      </w:r>
      <w:r w:rsidR="00CE794D" w:rsidRPr="00035C87">
        <w:rPr>
          <w:rFonts w:ascii="Times New Roman" w:hAnsi="Times New Roman"/>
          <w:sz w:val="28"/>
          <w:szCs w:val="28"/>
        </w:rPr>
        <w:t xml:space="preserve"> </w:t>
      </w:r>
      <w:r w:rsidR="00C97FBA" w:rsidRPr="00C97FBA">
        <w:rPr>
          <w:rFonts w:ascii="Times New Roman" w:hAnsi="Times New Roman"/>
          <w:sz w:val="28"/>
          <w:szCs w:val="28"/>
        </w:rPr>
        <w:t>Градостроительным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руководствуясь Уставом сельского поселения</w:t>
      </w:r>
      <w:r w:rsidR="00C97FBA">
        <w:rPr>
          <w:rFonts w:ascii="Times New Roman" w:hAnsi="Times New Roman"/>
          <w:sz w:val="28"/>
          <w:szCs w:val="28"/>
        </w:rPr>
        <w:t xml:space="preserve"> Выкатной:</w:t>
      </w:r>
    </w:p>
    <w:p w:rsidR="00A61365" w:rsidRDefault="00A61365" w:rsidP="00CE794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002894" w:rsidRPr="00002894" w:rsidRDefault="00CE794D" w:rsidP="0000289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="00C97FBA" w:rsidRPr="00C97FBA">
        <w:rPr>
          <w:rFonts w:ascii="Times New Roman" w:hAnsi="Times New Roman"/>
          <w:sz w:val="28"/>
          <w:szCs w:val="28"/>
        </w:rPr>
        <w:t>1.</w:t>
      </w:r>
      <w:r w:rsidR="00C97FBA" w:rsidRPr="00C97FBA">
        <w:rPr>
          <w:rFonts w:ascii="Times New Roman" w:hAnsi="Times New Roman"/>
          <w:sz w:val="28"/>
          <w:szCs w:val="28"/>
        </w:rPr>
        <w:tab/>
        <w:t>Внести изменения в постановление администрации сельского поселения</w:t>
      </w:r>
      <w:r w:rsidR="00002894" w:rsidRPr="00002894">
        <w:t xml:space="preserve"> </w:t>
      </w:r>
      <w:r w:rsidR="00002894" w:rsidRPr="00002894">
        <w:rPr>
          <w:rFonts w:ascii="Times New Roman" w:hAnsi="Times New Roman"/>
          <w:sz w:val="28"/>
          <w:szCs w:val="28"/>
        </w:rPr>
        <w:t>от 23.12.2022 № 100 «Об утверждении местных нормативов градостроительного проектирования муниципального образования сельское поселение Выкатной»</w:t>
      </w:r>
      <w:r w:rsidR="00002894">
        <w:rPr>
          <w:rFonts w:ascii="Times New Roman" w:hAnsi="Times New Roman"/>
          <w:sz w:val="28"/>
          <w:szCs w:val="28"/>
        </w:rPr>
        <w:t xml:space="preserve">, </w:t>
      </w:r>
      <w:r w:rsidR="00002894" w:rsidRPr="00002894">
        <w:rPr>
          <w:rFonts w:ascii="Times New Roman" w:hAnsi="Times New Roman"/>
          <w:sz w:val="28"/>
          <w:szCs w:val="28"/>
        </w:rPr>
        <w:t xml:space="preserve">дополнив пункт 2.2.3 приложения к постановлению после таблицы 7 словами: </w:t>
      </w:r>
    </w:p>
    <w:p w:rsidR="00002894" w:rsidRPr="00002894" w:rsidRDefault="00002894" w:rsidP="0000289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002894">
        <w:rPr>
          <w:rFonts w:ascii="Times New Roman" w:hAnsi="Times New Roman"/>
          <w:sz w:val="28"/>
          <w:szCs w:val="28"/>
        </w:rPr>
        <w:t>«Примечания:</w:t>
      </w:r>
    </w:p>
    <w:p w:rsidR="00002894" w:rsidRPr="00002894" w:rsidRDefault="00002894" w:rsidP="0000289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002894">
        <w:rPr>
          <w:rFonts w:ascii="Times New Roman" w:hAnsi="Times New Roman"/>
          <w:sz w:val="28"/>
          <w:szCs w:val="28"/>
        </w:rPr>
        <w:t>1. В границах земельного участка многоквартирного жилого дома размещается не менее 80% от общей потребности мест постоянного хранения индивидуального автотранспорта. До 20% мест хранения допускается размещать в пределах не более 500 м от многоквартирного жилого дома в границах планировочного микрорайона.</w:t>
      </w:r>
    </w:p>
    <w:p w:rsidR="00002894" w:rsidRPr="00002894" w:rsidRDefault="00002894" w:rsidP="0000289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002894">
        <w:rPr>
          <w:rFonts w:ascii="Times New Roman" w:hAnsi="Times New Roman"/>
          <w:sz w:val="28"/>
          <w:szCs w:val="28"/>
        </w:rPr>
        <w:t>2. Размещение мест постоянного хранения индивидуального автотранспорта в границах земельного участка допускается в подземных и (или) многоуровневых парковках. При этом допускается снижение:</w:t>
      </w:r>
    </w:p>
    <w:p w:rsidR="00002894" w:rsidRPr="00002894" w:rsidRDefault="00002894" w:rsidP="0000289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002894">
        <w:rPr>
          <w:rFonts w:ascii="Times New Roman" w:hAnsi="Times New Roman"/>
          <w:sz w:val="28"/>
          <w:szCs w:val="28"/>
        </w:rPr>
        <w:lastRenderedPageBreak/>
        <w:t xml:space="preserve">на 10% общего количества парковочных мест при условии, что 50% индивидуального автотранспорта размещается в подземных и(или) надземных многоуровневых парковках; </w:t>
      </w:r>
    </w:p>
    <w:p w:rsidR="00002894" w:rsidRPr="00002894" w:rsidRDefault="00002894" w:rsidP="0000289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002894">
        <w:rPr>
          <w:rFonts w:ascii="Times New Roman" w:hAnsi="Times New Roman"/>
          <w:sz w:val="28"/>
          <w:szCs w:val="28"/>
        </w:rPr>
        <w:t xml:space="preserve">на 15% общего количества парковочных мест при условии, что от 50% до 75% индивидуального автотранспорта размещается в подземных и(или) надземных многоуровневых парковках; </w:t>
      </w:r>
    </w:p>
    <w:p w:rsidR="00002894" w:rsidRPr="00002894" w:rsidRDefault="00002894" w:rsidP="0000289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002894">
        <w:rPr>
          <w:rFonts w:ascii="Times New Roman" w:hAnsi="Times New Roman"/>
          <w:sz w:val="28"/>
          <w:szCs w:val="28"/>
        </w:rPr>
        <w:t>на 20% общего количества парковочных мест при условии, что более 75% индивидуального автотранспорта размещается в подземных и(или) надземных многоуровневых парковках.</w:t>
      </w:r>
    </w:p>
    <w:p w:rsidR="00002894" w:rsidRPr="00002894" w:rsidRDefault="00002894" w:rsidP="0000289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002894">
        <w:rPr>
          <w:rFonts w:ascii="Times New Roman" w:hAnsi="Times New Roman"/>
          <w:sz w:val="28"/>
          <w:szCs w:val="28"/>
        </w:rPr>
        <w:t>3. В общую обеспеченность местами постоянного хранения включаются места временного хранения автотранспорта (гостевые стоянки). В случае наличия в многоквартирном доме встроенных помещений площадью не менее 10% от общей площади квартир расчетное количество мест временного хранения автотранспорта составляет 20% от общей обеспеченности местами постоянного хранения.</w:t>
      </w:r>
    </w:p>
    <w:p w:rsidR="00002894" w:rsidRPr="00002894" w:rsidRDefault="00002894" w:rsidP="0000289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002894">
        <w:rPr>
          <w:rFonts w:ascii="Times New Roman" w:hAnsi="Times New Roman"/>
          <w:sz w:val="28"/>
          <w:szCs w:val="28"/>
        </w:rPr>
        <w:t>4. Для территорий комплексного развития допускается уменьшение общего количества парковочных мест постоянного хранения индивидуального автотранспорта на 20%.</w:t>
      </w:r>
    </w:p>
    <w:p w:rsidR="00CE794D" w:rsidRDefault="00002894" w:rsidP="0000289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002894">
        <w:rPr>
          <w:rFonts w:ascii="Times New Roman" w:hAnsi="Times New Roman"/>
          <w:sz w:val="28"/>
          <w:szCs w:val="28"/>
        </w:rPr>
        <w:t>5. Проценты допустимого снижения значения расчетного показателя обеспеченности местами постоянного хранения индивидуального автотранспорта не суммируются. При наличии нескольких условий, позволяющих снижение расчетного показателя, допускается выбирать максимальный.».</w:t>
      </w:r>
    </w:p>
    <w:p w:rsidR="00C97FBA" w:rsidRDefault="00C97FBA" w:rsidP="00CE794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2D48DB" w:rsidRPr="002D48DB" w:rsidRDefault="00CE794D" w:rsidP="00002894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="00E162EA" w:rsidRPr="00E162EA">
        <w:rPr>
          <w:rFonts w:ascii="Times New Roman" w:eastAsia="Times New Roman" w:hAnsi="Times New Roman"/>
          <w:sz w:val="28"/>
          <w:szCs w:val="28"/>
          <w:lang w:eastAsia="ru-RU"/>
        </w:rPr>
        <w:t>Настоящее постановление вступает в силу после его официального опубликования (обнародования).</w:t>
      </w:r>
    </w:p>
    <w:p w:rsidR="00CE794D" w:rsidRPr="00EA11B2" w:rsidRDefault="00CE794D" w:rsidP="00F365D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E794D" w:rsidRPr="00EA11B2" w:rsidRDefault="00CE794D" w:rsidP="00F365D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E794D" w:rsidRPr="00EA11B2" w:rsidRDefault="00CE794D" w:rsidP="00CE794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E794D" w:rsidRPr="00EA11B2" w:rsidRDefault="00CE794D" w:rsidP="00CE794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A11B2">
        <w:rPr>
          <w:rFonts w:ascii="Times New Roman" w:eastAsia="Times New Roman" w:hAnsi="Times New Roman"/>
          <w:sz w:val="28"/>
          <w:szCs w:val="28"/>
          <w:lang w:eastAsia="ru-RU"/>
        </w:rPr>
        <w:t>Глава сельского</w:t>
      </w:r>
    </w:p>
    <w:p w:rsidR="00CE794D" w:rsidRDefault="00CE794D" w:rsidP="00CE794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A11B2">
        <w:rPr>
          <w:rFonts w:ascii="Times New Roman" w:eastAsia="Times New Roman" w:hAnsi="Times New Roman"/>
          <w:sz w:val="28"/>
          <w:szCs w:val="28"/>
          <w:lang w:eastAsia="ru-RU"/>
        </w:rPr>
        <w:t xml:space="preserve">поселения Выкатной                                                             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</w:t>
      </w:r>
      <w:r w:rsidR="000F1D26">
        <w:rPr>
          <w:rFonts w:ascii="Times New Roman" w:eastAsia="Times New Roman" w:hAnsi="Times New Roman"/>
          <w:sz w:val="28"/>
          <w:szCs w:val="28"/>
          <w:lang w:eastAsia="ru-RU"/>
        </w:rPr>
        <w:t xml:space="preserve"> Н.</w:t>
      </w:r>
      <w:r w:rsidRPr="00EA11B2">
        <w:rPr>
          <w:rFonts w:ascii="Times New Roman" w:eastAsia="Times New Roman" w:hAnsi="Times New Roman"/>
          <w:sz w:val="28"/>
          <w:szCs w:val="28"/>
          <w:lang w:eastAsia="ru-RU"/>
        </w:rPr>
        <w:t>Г. Щепёткин</w:t>
      </w:r>
    </w:p>
    <w:p w:rsidR="00CE794D" w:rsidRPr="00CE794D" w:rsidRDefault="00CE794D" w:rsidP="003E31F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sectPr w:rsidR="00CE794D" w:rsidRPr="00CE794D" w:rsidSect="00407C30">
      <w:pgSz w:w="11906" w:h="16838"/>
      <w:pgMar w:top="1134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0040"/>
    <w:rsid w:val="00002894"/>
    <w:rsid w:val="000D01C2"/>
    <w:rsid w:val="000F1D26"/>
    <w:rsid w:val="001069F7"/>
    <w:rsid w:val="002D48DB"/>
    <w:rsid w:val="00390F85"/>
    <w:rsid w:val="003E31FC"/>
    <w:rsid w:val="00407C30"/>
    <w:rsid w:val="00531B29"/>
    <w:rsid w:val="005450D1"/>
    <w:rsid w:val="005F0040"/>
    <w:rsid w:val="00751B61"/>
    <w:rsid w:val="008716E5"/>
    <w:rsid w:val="00A61365"/>
    <w:rsid w:val="00BC37E9"/>
    <w:rsid w:val="00C94FDA"/>
    <w:rsid w:val="00C97FBA"/>
    <w:rsid w:val="00CE794D"/>
    <w:rsid w:val="00D22573"/>
    <w:rsid w:val="00D60DB9"/>
    <w:rsid w:val="00E162EA"/>
    <w:rsid w:val="00F365D4"/>
    <w:rsid w:val="00F46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F995A2"/>
  <w15:chartTrackingRefBased/>
  <w15:docId w15:val="{CAD0DB0B-0EE7-4DAE-BFCA-AA9901EB7F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794D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CE794D"/>
    <w:pPr>
      <w:spacing w:after="0" w:line="240" w:lineRule="auto"/>
    </w:pPr>
    <w:rPr>
      <w:rFonts w:eastAsia="Times New Roman"/>
      <w:lang w:eastAsia="ru-RU"/>
    </w:rPr>
  </w:style>
  <w:style w:type="character" w:customStyle="1" w:styleId="a4">
    <w:name w:val="Без интервала Знак"/>
    <w:basedOn w:val="a0"/>
    <w:link w:val="a3"/>
    <w:uiPriority w:val="1"/>
    <w:rsid w:val="00CE794D"/>
    <w:rPr>
      <w:rFonts w:eastAsia="Times New Roman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90F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90F85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463</Words>
  <Characters>2643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23</cp:revision>
  <cp:lastPrinted>2026-02-13T05:10:00Z</cp:lastPrinted>
  <dcterms:created xsi:type="dcterms:W3CDTF">2020-12-23T06:21:00Z</dcterms:created>
  <dcterms:modified xsi:type="dcterms:W3CDTF">2026-02-13T05:10:00Z</dcterms:modified>
</cp:coreProperties>
</file>